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4F0" w:rsidRDefault="00D204F0" w:rsidP="00D204F0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en-AU"/>
        </w:rPr>
      </w:pPr>
      <w:r w:rsidRPr="00D204F0">
        <w:rPr>
          <w:rFonts w:ascii="Arial" w:eastAsia="Times New Roman" w:hAnsi="Arial" w:cs="Arial"/>
          <w:b/>
          <w:sz w:val="28"/>
          <w:szCs w:val="28"/>
          <w:lang w:eastAsia="en-AU"/>
        </w:rPr>
        <w:t>Bullying related to s</w:t>
      </w:r>
      <w:r w:rsidR="00BF1E55" w:rsidRPr="00D204F0">
        <w:rPr>
          <w:rFonts w:ascii="Arial" w:eastAsia="Times New Roman" w:hAnsi="Arial" w:cs="Arial"/>
          <w:b/>
          <w:sz w:val="28"/>
          <w:szCs w:val="28"/>
          <w:lang w:eastAsia="en-AU"/>
        </w:rPr>
        <w:t>ocio-economic class</w:t>
      </w:r>
      <w:r w:rsidR="006D370C" w:rsidRPr="00D204F0">
        <w:rPr>
          <w:rFonts w:ascii="Arial" w:eastAsia="Times New Roman" w:hAnsi="Arial" w:cs="Arial"/>
          <w:b/>
          <w:sz w:val="28"/>
          <w:szCs w:val="28"/>
          <w:lang w:eastAsia="en-AU"/>
        </w:rPr>
        <w:t>/poverty</w:t>
      </w:r>
      <w:r w:rsidR="00EE6911" w:rsidRPr="00D204F0">
        <w:rPr>
          <w:rFonts w:ascii="Arial" w:eastAsia="Times New Roman" w:hAnsi="Arial" w:cs="Arial"/>
          <w:b/>
          <w:sz w:val="28"/>
          <w:szCs w:val="28"/>
          <w:lang w:eastAsia="en-AU"/>
        </w:rPr>
        <w:t xml:space="preserve"> </w:t>
      </w:r>
      <w:bookmarkStart w:id="0" w:name="_GoBack"/>
      <w:bookmarkEnd w:id="0"/>
    </w:p>
    <w:p w:rsidR="008D6016" w:rsidRPr="00D204F0" w:rsidRDefault="00D204F0" w:rsidP="00D204F0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en-AU"/>
        </w:rPr>
      </w:pPr>
      <w:r w:rsidRPr="00D204F0">
        <w:rPr>
          <w:rFonts w:ascii="Arial" w:eastAsia="Times New Roman" w:hAnsi="Arial" w:cs="Arial"/>
          <w:b/>
          <w:sz w:val="28"/>
          <w:szCs w:val="28"/>
          <w:lang w:eastAsia="en-AU"/>
        </w:rPr>
        <w:t>– teaching resources</w:t>
      </w:r>
    </w:p>
    <w:p w:rsidR="00B3490F" w:rsidRPr="00065046" w:rsidRDefault="00B3490F" w:rsidP="006D370C">
      <w:pPr>
        <w:spacing w:after="0" w:line="240" w:lineRule="auto"/>
        <w:rPr>
          <w:rFonts w:ascii="Arial" w:eastAsia="Times New Roman" w:hAnsi="Arial" w:cs="Arial"/>
          <w:lang w:eastAsia="en-AU"/>
        </w:rPr>
      </w:pPr>
    </w:p>
    <w:p w:rsidR="006D370C" w:rsidRPr="00065046" w:rsidRDefault="006D370C" w:rsidP="006D370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</w:rPr>
      </w:pPr>
    </w:p>
    <w:p w:rsidR="00C15D7D" w:rsidRPr="00453031" w:rsidRDefault="00C15D7D" w:rsidP="00C15D7D">
      <w:pPr>
        <w:spacing w:after="0" w:line="240" w:lineRule="auto"/>
        <w:rPr>
          <w:rFonts w:ascii="Arial" w:hAnsi="Arial" w:cs="Arial"/>
        </w:rPr>
      </w:pPr>
      <w:r w:rsidRPr="00453031">
        <w:rPr>
          <w:rFonts w:ascii="Arial" w:hAnsi="Arial" w:cs="Arial"/>
        </w:rPr>
        <w:t>Prejudice No way</w:t>
      </w:r>
    </w:p>
    <w:p w:rsidR="00C15D7D" w:rsidRPr="00453031" w:rsidRDefault="00FB0EA1" w:rsidP="00C15D7D">
      <w:pPr>
        <w:spacing w:after="0" w:line="240" w:lineRule="auto"/>
        <w:rPr>
          <w:rFonts w:ascii="Arial" w:hAnsi="Arial" w:cs="Arial"/>
        </w:rPr>
      </w:pPr>
      <w:hyperlink r:id="rId4" w:history="1">
        <w:r w:rsidR="00C15D7D" w:rsidRPr="00453031">
          <w:rPr>
            <w:rStyle w:val="Hyperlink"/>
            <w:rFonts w:ascii="Arial" w:hAnsi="Arial" w:cs="Arial"/>
          </w:rPr>
          <w:t>http://www.prejudicenoway.com.au/</w:t>
        </w:r>
      </w:hyperlink>
    </w:p>
    <w:p w:rsidR="00C15D7D" w:rsidRDefault="00C15D7D" w:rsidP="00C15D7D">
      <w:pPr>
        <w:spacing w:after="0" w:line="240" w:lineRule="auto"/>
        <w:rPr>
          <w:rFonts w:ascii="Arial" w:hAnsi="Arial" w:cs="Arial"/>
          <w:shd w:val="clear" w:color="auto" w:fill="FFFFFF"/>
        </w:rPr>
      </w:pPr>
      <w:r w:rsidRPr="00453031">
        <w:rPr>
          <w:rFonts w:ascii="Arial" w:hAnsi="Arial" w:cs="Arial"/>
          <w:shd w:val="clear" w:color="auto" w:fill="FFFFFF"/>
        </w:rPr>
        <w:t xml:space="preserve">20 lessons </w:t>
      </w:r>
      <w:r>
        <w:rPr>
          <w:rFonts w:ascii="Arial" w:hAnsi="Arial" w:cs="Arial"/>
          <w:shd w:val="clear" w:color="auto" w:fill="FFFFFF"/>
        </w:rPr>
        <w:t>-</w:t>
      </w:r>
      <w:r w:rsidRPr="00453031">
        <w:rPr>
          <w:rFonts w:ascii="Arial" w:hAnsi="Arial" w:cs="Arial"/>
          <w:shd w:val="clear" w:color="auto" w:fill="FFFFFF"/>
        </w:rPr>
        <w:t xml:space="preserve"> assist students </w:t>
      </w:r>
      <w:r>
        <w:rPr>
          <w:rFonts w:ascii="Arial" w:hAnsi="Arial" w:cs="Arial"/>
          <w:shd w:val="clear" w:color="auto" w:fill="FFFFFF"/>
        </w:rPr>
        <w:t xml:space="preserve">to </w:t>
      </w:r>
      <w:r w:rsidRPr="00453031">
        <w:rPr>
          <w:rFonts w:ascii="Arial" w:hAnsi="Arial" w:cs="Arial"/>
          <w:shd w:val="clear" w:color="auto" w:fill="FFFFFF"/>
        </w:rPr>
        <w:t>develop the foundation knowledge and skills needed to counter racism, prejudice, and discrimination.</w:t>
      </w:r>
    </w:p>
    <w:p w:rsidR="00C15D7D" w:rsidRPr="00453031" w:rsidRDefault="00C15D7D" w:rsidP="00C15D7D">
      <w:pPr>
        <w:spacing w:after="0" w:line="240" w:lineRule="auto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>Early years</w:t>
      </w:r>
    </w:p>
    <w:p w:rsidR="00C15D7D" w:rsidRDefault="00C15D7D" w:rsidP="00065046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bdr w:val="none" w:sz="0" w:space="0" w:color="auto" w:frame="1"/>
        </w:rPr>
      </w:pPr>
    </w:p>
    <w:p w:rsidR="00065046" w:rsidRPr="00065046" w:rsidRDefault="00065046" w:rsidP="00065046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bdr w:val="none" w:sz="0" w:space="0" w:color="auto" w:frame="1"/>
        </w:rPr>
      </w:pPr>
      <w:r w:rsidRPr="00065046">
        <w:rPr>
          <w:rFonts w:ascii="Arial" w:hAnsi="Arial" w:cs="Arial"/>
          <w:sz w:val="22"/>
          <w:szCs w:val="22"/>
          <w:bdr w:val="none" w:sz="0" w:space="0" w:color="auto" w:frame="1"/>
        </w:rPr>
        <w:t xml:space="preserve">Wants </w:t>
      </w:r>
      <w:proofErr w:type="gramStart"/>
      <w:r w:rsidRPr="00065046">
        <w:rPr>
          <w:rFonts w:ascii="Arial" w:hAnsi="Arial" w:cs="Arial"/>
          <w:sz w:val="22"/>
          <w:szCs w:val="22"/>
          <w:bdr w:val="none" w:sz="0" w:space="0" w:color="auto" w:frame="1"/>
        </w:rPr>
        <w:t>Versus</w:t>
      </w:r>
      <w:proofErr w:type="gramEnd"/>
      <w:r w:rsidRPr="00065046">
        <w:rPr>
          <w:rFonts w:ascii="Arial" w:hAnsi="Arial" w:cs="Arial"/>
          <w:sz w:val="22"/>
          <w:szCs w:val="22"/>
          <w:bdr w:val="none" w:sz="0" w:space="0" w:color="auto" w:frame="1"/>
        </w:rPr>
        <w:t xml:space="preserve"> Needs</w:t>
      </w:r>
    </w:p>
    <w:p w:rsidR="00065046" w:rsidRPr="00065046" w:rsidRDefault="00FB0EA1" w:rsidP="00065046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bCs/>
          <w:sz w:val="22"/>
          <w:szCs w:val="22"/>
        </w:rPr>
      </w:pPr>
      <w:hyperlink r:id="rId5" w:history="1">
        <w:r w:rsidR="00065046" w:rsidRPr="00065046">
          <w:rPr>
            <w:rStyle w:val="Hyperlink"/>
            <w:rFonts w:ascii="Arial" w:hAnsi="Arial" w:cs="Arial"/>
            <w:color w:val="auto"/>
            <w:sz w:val="22"/>
            <w:szCs w:val="22"/>
          </w:rPr>
          <w:t>http://www.tolerance.org/lesson/wants-versus-needs</w:t>
        </w:r>
      </w:hyperlink>
    </w:p>
    <w:p w:rsidR="00065046" w:rsidRPr="00065046" w:rsidRDefault="00065046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  <w:shd w:val="clear" w:color="auto" w:fill="FFFFFF"/>
        </w:rPr>
      </w:pPr>
      <w:r w:rsidRPr="00065046">
        <w:rPr>
          <w:rFonts w:ascii="Arial" w:hAnsi="Arial" w:cs="Arial"/>
          <w:b w:val="0"/>
          <w:sz w:val="22"/>
          <w:szCs w:val="22"/>
          <w:shd w:val="clear" w:color="auto" w:fill="FFFFFF"/>
        </w:rPr>
        <w:t>Lessons - start a conversation about material consumption, explore why we want the things we want, how it feels not to have everything we want, and how to appreciate non-material possessions that can make us rich in deeper ways, think critically about media messages and engage in a social action project aimed at minimizing materialism and entitlement.</w:t>
      </w:r>
    </w:p>
    <w:p w:rsidR="00065046" w:rsidRPr="00065046" w:rsidRDefault="00065046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  <w:shd w:val="clear" w:color="auto" w:fill="FFFFFF"/>
        </w:rPr>
      </w:pPr>
      <w:r w:rsidRPr="00065046">
        <w:rPr>
          <w:rFonts w:ascii="Arial" w:hAnsi="Arial" w:cs="Arial"/>
          <w:b w:val="0"/>
          <w:sz w:val="22"/>
          <w:szCs w:val="22"/>
          <w:shd w:val="clear" w:color="auto" w:fill="FFFFFF"/>
        </w:rPr>
        <w:t>Early and primary years</w:t>
      </w:r>
    </w:p>
    <w:p w:rsidR="00065046" w:rsidRDefault="00065046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</w:pPr>
    </w:p>
    <w:p w:rsidR="00065046" w:rsidRPr="00065046" w:rsidRDefault="00065046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</w:rPr>
      </w:pPr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>That's Not Fair!</w:t>
      </w:r>
    </w:p>
    <w:p w:rsidR="00065046" w:rsidRPr="00065046" w:rsidRDefault="00FB0EA1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</w:rPr>
      </w:pPr>
      <w:hyperlink r:id="rId6" w:history="1">
        <w:r w:rsidR="00065046" w:rsidRPr="00065046">
          <w:rPr>
            <w:rStyle w:val="Hyperlink"/>
            <w:rFonts w:ascii="Arial" w:hAnsi="Arial" w:cs="Arial"/>
            <w:b w:val="0"/>
            <w:color w:val="auto"/>
            <w:sz w:val="22"/>
            <w:szCs w:val="22"/>
          </w:rPr>
          <w:t>http://www.tolerance.org/activity/thats-not-fair</w:t>
        </w:r>
      </w:hyperlink>
    </w:p>
    <w:p w:rsidR="00065046" w:rsidRPr="00065046" w:rsidRDefault="00065046" w:rsidP="00065046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065046">
        <w:rPr>
          <w:rFonts w:ascii="Arial" w:hAnsi="Arial" w:cs="Arial"/>
          <w:sz w:val="22"/>
          <w:szCs w:val="22"/>
        </w:rPr>
        <w:t>Lesson - students experience the effects of unequal resources on student achievement, share their thoughts about educational disparities and take action to bring about change.</w:t>
      </w:r>
    </w:p>
    <w:p w:rsidR="00065046" w:rsidRDefault="00065046" w:rsidP="00065046">
      <w:pPr>
        <w:spacing w:after="0" w:line="240" w:lineRule="auto"/>
        <w:textAlignment w:val="baseline"/>
        <w:rPr>
          <w:rFonts w:ascii="Arial" w:hAnsi="Arial" w:cs="Arial"/>
        </w:rPr>
      </w:pPr>
      <w:r w:rsidRPr="00065046">
        <w:rPr>
          <w:rFonts w:ascii="Arial" w:hAnsi="Arial" w:cs="Arial"/>
        </w:rPr>
        <w:t xml:space="preserve">Early and </w:t>
      </w:r>
      <w:r>
        <w:rPr>
          <w:rFonts w:ascii="Arial" w:hAnsi="Arial" w:cs="Arial"/>
        </w:rPr>
        <w:t>primary</w:t>
      </w:r>
      <w:r w:rsidRPr="00065046">
        <w:rPr>
          <w:rFonts w:ascii="Arial" w:hAnsi="Arial" w:cs="Arial"/>
        </w:rPr>
        <w:t xml:space="preserve"> years</w:t>
      </w:r>
    </w:p>
    <w:p w:rsidR="00065046" w:rsidRPr="00065046" w:rsidRDefault="00065046" w:rsidP="00065046">
      <w:pPr>
        <w:spacing w:after="0" w:line="240" w:lineRule="auto"/>
        <w:textAlignment w:val="baseline"/>
        <w:rPr>
          <w:rFonts w:ascii="Arial" w:hAnsi="Arial" w:cs="Arial"/>
        </w:rPr>
      </w:pPr>
    </w:p>
    <w:p w:rsidR="00065046" w:rsidRPr="00065046" w:rsidRDefault="00065046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</w:pPr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>Making Cents of Privilege</w:t>
      </w:r>
    </w:p>
    <w:p w:rsidR="00065046" w:rsidRPr="00065046" w:rsidRDefault="00FB0EA1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</w:rPr>
      </w:pPr>
      <w:hyperlink r:id="rId7" w:history="1">
        <w:r w:rsidR="00065046" w:rsidRPr="00065046">
          <w:rPr>
            <w:rStyle w:val="Hyperlink"/>
            <w:rFonts w:ascii="Arial" w:hAnsi="Arial" w:cs="Arial"/>
            <w:b w:val="0"/>
            <w:color w:val="auto"/>
            <w:sz w:val="22"/>
            <w:szCs w:val="22"/>
          </w:rPr>
          <w:t>http://www.tolerance.org/exchange/making-cents-privilege</w:t>
        </w:r>
      </w:hyperlink>
    </w:p>
    <w:p w:rsidR="00065046" w:rsidRPr="00065046" w:rsidRDefault="00065046" w:rsidP="00065046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065046">
        <w:rPr>
          <w:rFonts w:ascii="Arial" w:hAnsi="Arial" w:cs="Arial"/>
          <w:sz w:val="22"/>
          <w:szCs w:val="22"/>
        </w:rPr>
        <w:t>Lesson - the value of money.</w:t>
      </w:r>
    </w:p>
    <w:p w:rsidR="00065046" w:rsidRDefault="00065046" w:rsidP="00065046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065046">
        <w:rPr>
          <w:rFonts w:ascii="Arial" w:hAnsi="Arial" w:cs="Arial"/>
          <w:sz w:val="22"/>
          <w:szCs w:val="22"/>
        </w:rPr>
        <w:t>Primary years</w:t>
      </w:r>
    </w:p>
    <w:p w:rsidR="00065046" w:rsidRPr="00065046" w:rsidRDefault="00065046" w:rsidP="00065046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:rsidR="00065046" w:rsidRPr="00065046" w:rsidRDefault="00065046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</w:rPr>
      </w:pPr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 xml:space="preserve">Holiday Charity: A Math Activity </w:t>
      </w:r>
      <w:proofErr w:type="gramStart"/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>About</w:t>
      </w:r>
      <w:proofErr w:type="gramEnd"/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 xml:space="preserve"> Poverty</w:t>
      </w:r>
    </w:p>
    <w:p w:rsidR="00065046" w:rsidRPr="00065046" w:rsidRDefault="00FB0EA1" w:rsidP="00065046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</w:rPr>
      </w:pPr>
      <w:hyperlink r:id="rId8" w:history="1">
        <w:r w:rsidR="00065046" w:rsidRPr="00065046">
          <w:rPr>
            <w:rStyle w:val="Hyperlink"/>
            <w:rFonts w:ascii="Arial" w:hAnsi="Arial" w:cs="Arial"/>
            <w:b w:val="0"/>
            <w:color w:val="auto"/>
            <w:sz w:val="22"/>
            <w:szCs w:val="22"/>
          </w:rPr>
          <w:t>http://www.tolerance.org/activity/holiday-charity-math-activity-about-poverty</w:t>
        </w:r>
      </w:hyperlink>
    </w:p>
    <w:p w:rsidR="00065046" w:rsidRPr="00065046" w:rsidRDefault="00065046" w:rsidP="00065046">
      <w:pPr>
        <w:spacing w:after="0" w:line="240" w:lineRule="auto"/>
        <w:textAlignment w:val="baseline"/>
        <w:rPr>
          <w:rFonts w:ascii="Arial" w:hAnsi="Arial" w:cs="Arial"/>
        </w:rPr>
      </w:pPr>
      <w:r w:rsidRPr="00065046">
        <w:rPr>
          <w:rFonts w:ascii="Arial" w:hAnsi="Arial" w:cs="Arial"/>
        </w:rPr>
        <w:t>Lesson</w:t>
      </w:r>
    </w:p>
    <w:p w:rsidR="00065046" w:rsidRDefault="00065046" w:rsidP="00065046">
      <w:pPr>
        <w:spacing w:after="0" w:line="240" w:lineRule="auto"/>
        <w:textAlignment w:val="baseline"/>
        <w:rPr>
          <w:rFonts w:ascii="Arial" w:hAnsi="Arial" w:cs="Arial"/>
        </w:rPr>
      </w:pPr>
      <w:r w:rsidRPr="00065046">
        <w:rPr>
          <w:rFonts w:ascii="Arial" w:hAnsi="Arial" w:cs="Arial"/>
        </w:rPr>
        <w:t>Middle years</w:t>
      </w:r>
    </w:p>
    <w:p w:rsidR="00065046" w:rsidRDefault="00065046" w:rsidP="00065046">
      <w:pPr>
        <w:spacing w:after="0" w:line="240" w:lineRule="auto"/>
        <w:textAlignment w:val="baseline"/>
        <w:rPr>
          <w:rFonts w:ascii="Arial" w:hAnsi="Arial" w:cs="Arial"/>
        </w:rPr>
      </w:pPr>
    </w:p>
    <w:p w:rsidR="00C35D8C" w:rsidRPr="00065046" w:rsidRDefault="00C35D8C" w:rsidP="00C35D8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</w:rPr>
      </w:pPr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>Wealth Matters</w:t>
      </w:r>
    </w:p>
    <w:p w:rsidR="00C35D8C" w:rsidRPr="00065046" w:rsidRDefault="00FB0EA1" w:rsidP="00C35D8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</w:rPr>
      </w:pPr>
      <w:hyperlink r:id="rId9" w:history="1">
        <w:r w:rsidR="00C35D8C" w:rsidRPr="00065046">
          <w:rPr>
            <w:rStyle w:val="Hyperlink"/>
            <w:rFonts w:ascii="Arial" w:hAnsi="Arial" w:cs="Arial"/>
            <w:b w:val="0"/>
            <w:color w:val="auto"/>
            <w:sz w:val="22"/>
            <w:szCs w:val="22"/>
          </w:rPr>
          <w:t>http://www.tolerance.org/lesson/wealth-matters</w:t>
        </w:r>
      </w:hyperlink>
    </w:p>
    <w:p w:rsidR="00C35D8C" w:rsidRPr="00065046" w:rsidRDefault="00C35D8C" w:rsidP="00C35D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065046">
        <w:rPr>
          <w:rFonts w:ascii="Arial" w:hAnsi="Arial" w:cs="Arial"/>
          <w:sz w:val="22"/>
          <w:szCs w:val="22"/>
        </w:rPr>
        <w:t>Unit of 5 lessons - critically investigate the causes and meaning of poverty, offer students tools for change and new ways to interpret the world around them.</w:t>
      </w:r>
    </w:p>
    <w:p w:rsidR="00C35D8C" w:rsidRPr="00065046" w:rsidRDefault="00C35D8C" w:rsidP="00C35D8C">
      <w:pPr>
        <w:spacing w:after="0" w:line="240" w:lineRule="auto"/>
        <w:textAlignment w:val="baseline"/>
        <w:rPr>
          <w:rFonts w:ascii="Arial" w:hAnsi="Arial" w:cs="Arial"/>
        </w:rPr>
      </w:pPr>
      <w:r w:rsidRPr="00065046">
        <w:rPr>
          <w:rFonts w:ascii="Arial" w:hAnsi="Arial" w:cs="Arial"/>
        </w:rPr>
        <w:t>Middle and senior years</w:t>
      </w:r>
    </w:p>
    <w:p w:rsidR="00065046" w:rsidRPr="00065046" w:rsidRDefault="00065046" w:rsidP="00065046">
      <w:pPr>
        <w:spacing w:after="0" w:line="240" w:lineRule="auto"/>
        <w:textAlignment w:val="baseline"/>
        <w:rPr>
          <w:rFonts w:ascii="Arial" w:hAnsi="Arial" w:cs="Arial"/>
        </w:rPr>
      </w:pPr>
    </w:p>
    <w:p w:rsidR="008D6016" w:rsidRPr="00065046" w:rsidRDefault="008D6016" w:rsidP="006D370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</w:rPr>
      </w:pPr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>The Poverty Project</w:t>
      </w:r>
    </w:p>
    <w:p w:rsidR="00B3490F" w:rsidRPr="00065046" w:rsidRDefault="00FB0EA1" w:rsidP="006D370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</w:rPr>
      </w:pPr>
      <w:hyperlink r:id="rId10" w:history="1">
        <w:r w:rsidR="00B3490F" w:rsidRPr="00065046">
          <w:rPr>
            <w:rStyle w:val="Hyperlink"/>
            <w:rFonts w:ascii="Arial" w:hAnsi="Arial" w:cs="Arial"/>
            <w:b w:val="0"/>
            <w:color w:val="auto"/>
            <w:sz w:val="22"/>
            <w:szCs w:val="22"/>
          </w:rPr>
          <w:t>http://www.tolerance.org/exchange/poverty-project</w:t>
        </w:r>
      </w:hyperlink>
    </w:p>
    <w:p w:rsidR="008D6016" w:rsidRPr="00065046" w:rsidRDefault="00B3490F" w:rsidP="006D370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065046">
        <w:rPr>
          <w:rFonts w:ascii="Arial" w:hAnsi="Arial" w:cs="Arial"/>
          <w:sz w:val="22"/>
          <w:szCs w:val="22"/>
        </w:rPr>
        <w:t>Outline of a project -</w:t>
      </w:r>
      <w:r w:rsidR="008D6016" w:rsidRPr="00065046">
        <w:rPr>
          <w:rFonts w:ascii="Arial" w:hAnsi="Arial" w:cs="Arial"/>
          <w:sz w:val="22"/>
          <w:szCs w:val="22"/>
        </w:rPr>
        <w:t xml:space="preserve"> students remove prejudices they might have and dispel public myths regarding the "poor".</w:t>
      </w:r>
      <w:r w:rsidRPr="00065046">
        <w:rPr>
          <w:rFonts w:ascii="Arial" w:hAnsi="Arial" w:cs="Arial"/>
          <w:sz w:val="22"/>
          <w:szCs w:val="22"/>
        </w:rPr>
        <w:t xml:space="preserve"> </w:t>
      </w:r>
      <w:r w:rsidR="00065046">
        <w:rPr>
          <w:rFonts w:ascii="Arial" w:hAnsi="Arial" w:cs="Arial"/>
          <w:sz w:val="22"/>
          <w:szCs w:val="22"/>
        </w:rPr>
        <w:t xml:space="preserve"> </w:t>
      </w:r>
    </w:p>
    <w:p w:rsidR="008D6016" w:rsidRPr="00065046" w:rsidRDefault="00B3490F" w:rsidP="00B3490F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065046">
        <w:rPr>
          <w:rFonts w:ascii="Arial" w:hAnsi="Arial" w:cs="Arial"/>
          <w:sz w:val="22"/>
          <w:szCs w:val="22"/>
        </w:rPr>
        <w:t>Middle and senior years</w:t>
      </w:r>
    </w:p>
    <w:p w:rsidR="006D370C" w:rsidRPr="00065046" w:rsidRDefault="006D370C" w:rsidP="006D370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</w:rPr>
      </w:pPr>
    </w:p>
    <w:p w:rsidR="008D6016" w:rsidRPr="00065046" w:rsidRDefault="008D6016" w:rsidP="006D370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</w:rPr>
      </w:pPr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>Poetry for Home: Homelessness</w:t>
      </w:r>
    </w:p>
    <w:p w:rsidR="00C35D8C" w:rsidRPr="00065046" w:rsidRDefault="00FB0EA1" w:rsidP="006D370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</w:rPr>
      </w:pPr>
      <w:hyperlink r:id="rId11" w:history="1">
        <w:r w:rsidR="00C35D8C" w:rsidRPr="00065046">
          <w:rPr>
            <w:rStyle w:val="Hyperlink"/>
            <w:rFonts w:ascii="Arial" w:hAnsi="Arial" w:cs="Arial"/>
            <w:b w:val="0"/>
            <w:color w:val="auto"/>
            <w:sz w:val="22"/>
            <w:szCs w:val="22"/>
          </w:rPr>
          <w:t>http://www.tolerance.org/lesson/poetry-home-homelessness</w:t>
        </w:r>
      </w:hyperlink>
    </w:p>
    <w:p w:rsidR="008D6016" w:rsidRPr="00065046" w:rsidRDefault="00C35D8C" w:rsidP="006D370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sz w:val="22"/>
          <w:szCs w:val="22"/>
          <w:bdr w:val="none" w:sz="0" w:space="0" w:color="auto" w:frame="1"/>
        </w:rPr>
      </w:pPr>
      <w:r w:rsidRPr="00065046">
        <w:rPr>
          <w:rStyle w:val="Strong"/>
          <w:rFonts w:ascii="Arial" w:hAnsi="Arial" w:cs="Arial"/>
          <w:b w:val="0"/>
          <w:sz w:val="22"/>
          <w:szCs w:val="22"/>
          <w:bdr w:val="none" w:sz="0" w:space="0" w:color="auto" w:frame="1"/>
        </w:rPr>
        <w:t xml:space="preserve">Lessons </w:t>
      </w:r>
    </w:p>
    <w:p w:rsidR="00C35D8C" w:rsidRPr="00065046" w:rsidRDefault="00C35D8C" w:rsidP="00C35D8C">
      <w:pPr>
        <w:pStyle w:val="NormalWeb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  <w:lang w:eastAsia="en-US"/>
        </w:rPr>
      </w:pPr>
      <w:r w:rsidRPr="00065046">
        <w:rPr>
          <w:rStyle w:val="Strong"/>
          <w:rFonts w:ascii="Arial" w:hAnsi="Arial" w:cs="Arial"/>
          <w:b w:val="0"/>
          <w:sz w:val="22"/>
          <w:szCs w:val="22"/>
          <w:bdr w:val="none" w:sz="0" w:space="0" w:color="auto" w:frame="1"/>
        </w:rPr>
        <w:t>Primary, middle and senior years</w:t>
      </w:r>
    </w:p>
    <w:p w:rsidR="00C35D8C" w:rsidRPr="00065046" w:rsidRDefault="00C35D8C" w:rsidP="006D370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sz w:val="22"/>
          <w:szCs w:val="22"/>
        </w:rPr>
      </w:pPr>
    </w:p>
    <w:p w:rsidR="008D6016" w:rsidRPr="00065046" w:rsidRDefault="008D6016" w:rsidP="006D370C">
      <w:pPr>
        <w:pStyle w:val="Heading2"/>
        <w:spacing w:before="0" w:beforeAutospacing="0" w:after="0" w:afterAutospacing="0"/>
        <w:textAlignment w:val="baseline"/>
        <w:rPr>
          <w:rFonts w:ascii="Arial" w:hAnsi="Arial" w:cs="Arial"/>
          <w:b w:val="0"/>
          <w:bCs w:val="0"/>
          <w:sz w:val="22"/>
          <w:szCs w:val="22"/>
        </w:rPr>
      </w:pPr>
      <w:r w:rsidRPr="00065046">
        <w:rPr>
          <w:rFonts w:ascii="Arial" w:hAnsi="Arial" w:cs="Arial"/>
          <w:b w:val="0"/>
          <w:bCs w:val="0"/>
          <w:sz w:val="22"/>
          <w:szCs w:val="22"/>
          <w:bdr w:val="none" w:sz="0" w:space="0" w:color="auto" w:frame="1"/>
        </w:rPr>
        <w:t>Issues of Poverty</w:t>
      </w:r>
    </w:p>
    <w:p w:rsidR="00065046" w:rsidRPr="00065046" w:rsidRDefault="00FB0EA1" w:rsidP="00C35D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shd w:val="clear" w:color="auto" w:fill="FFFFFF"/>
        </w:rPr>
      </w:pPr>
      <w:hyperlink r:id="rId12" w:history="1">
        <w:r w:rsidR="00065046" w:rsidRPr="00065046">
          <w:rPr>
            <w:rStyle w:val="Hyperlink"/>
            <w:rFonts w:ascii="Arial" w:hAnsi="Arial" w:cs="Arial"/>
            <w:color w:val="auto"/>
            <w:sz w:val="22"/>
            <w:szCs w:val="22"/>
          </w:rPr>
          <w:t>http://www.tolerance.org/lesson/issues-poverty</w:t>
        </w:r>
      </w:hyperlink>
      <w:r w:rsidR="00065046" w:rsidRPr="00065046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</w:p>
    <w:p w:rsidR="008D6016" w:rsidRPr="00065046" w:rsidRDefault="00065046" w:rsidP="00C35D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shd w:val="clear" w:color="auto" w:fill="FFFFFF"/>
        </w:rPr>
      </w:pPr>
      <w:r w:rsidRPr="00065046">
        <w:rPr>
          <w:rFonts w:ascii="Arial" w:hAnsi="Arial" w:cs="Arial"/>
          <w:sz w:val="22"/>
          <w:szCs w:val="22"/>
          <w:shd w:val="clear" w:color="auto" w:fill="FFFFFF"/>
        </w:rPr>
        <w:lastRenderedPageBreak/>
        <w:t xml:space="preserve">Four lessons - </w:t>
      </w:r>
      <w:r w:rsidR="00C35D8C" w:rsidRPr="00065046">
        <w:rPr>
          <w:rFonts w:ascii="Arial" w:hAnsi="Arial" w:cs="Arial"/>
          <w:sz w:val="22"/>
          <w:szCs w:val="22"/>
          <w:shd w:val="clear" w:color="auto" w:fill="FFFFFF"/>
        </w:rPr>
        <w:t>help students understand that poverty is systemic, rooted in economics, politics and discrimination</w:t>
      </w:r>
      <w:r w:rsidRPr="00065046">
        <w:rPr>
          <w:rFonts w:ascii="Arial" w:hAnsi="Arial" w:cs="Arial"/>
          <w:sz w:val="22"/>
          <w:szCs w:val="22"/>
          <w:shd w:val="clear" w:color="auto" w:fill="FFFFFF"/>
        </w:rPr>
        <w:t>, and</w:t>
      </w:r>
      <w:r w:rsidR="00C35D8C" w:rsidRPr="00065046">
        <w:rPr>
          <w:rFonts w:ascii="Arial" w:hAnsi="Arial" w:cs="Arial"/>
          <w:sz w:val="22"/>
          <w:szCs w:val="22"/>
          <w:shd w:val="clear" w:color="auto" w:fill="FFFFFF"/>
        </w:rPr>
        <w:t xml:space="preserve"> provide evidence to show that poverty, far from being random, disproportionately affects </w:t>
      </w:r>
      <w:r w:rsidRPr="00065046">
        <w:rPr>
          <w:rFonts w:ascii="Arial" w:hAnsi="Arial" w:cs="Arial"/>
          <w:sz w:val="22"/>
          <w:szCs w:val="22"/>
          <w:shd w:val="clear" w:color="auto" w:fill="FFFFFF"/>
        </w:rPr>
        <w:t>oppressed groups.</w:t>
      </w:r>
    </w:p>
    <w:p w:rsidR="00065046" w:rsidRPr="00065046" w:rsidRDefault="00065046" w:rsidP="00C35D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065046">
        <w:rPr>
          <w:rFonts w:ascii="Arial" w:hAnsi="Arial" w:cs="Arial"/>
          <w:sz w:val="22"/>
          <w:szCs w:val="22"/>
          <w:shd w:val="clear" w:color="auto" w:fill="FFFFFF"/>
        </w:rPr>
        <w:t>Middle and senior years</w:t>
      </w:r>
    </w:p>
    <w:sectPr w:rsidR="00065046" w:rsidRPr="00065046" w:rsidSect="009B75B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BF1E55"/>
    <w:rsid w:val="00052F4D"/>
    <w:rsid w:val="000562F7"/>
    <w:rsid w:val="00065046"/>
    <w:rsid w:val="000665C7"/>
    <w:rsid w:val="000853B9"/>
    <w:rsid w:val="000A2C04"/>
    <w:rsid w:val="000D1E9A"/>
    <w:rsid w:val="000F42B7"/>
    <w:rsid w:val="001123BD"/>
    <w:rsid w:val="00164E8F"/>
    <w:rsid w:val="00192479"/>
    <w:rsid w:val="00212CCE"/>
    <w:rsid w:val="00243D9B"/>
    <w:rsid w:val="00261D00"/>
    <w:rsid w:val="00293709"/>
    <w:rsid w:val="002D37ED"/>
    <w:rsid w:val="002F185B"/>
    <w:rsid w:val="0030258C"/>
    <w:rsid w:val="00321DA2"/>
    <w:rsid w:val="00360077"/>
    <w:rsid w:val="003E1DA9"/>
    <w:rsid w:val="00492525"/>
    <w:rsid w:val="004F2FBF"/>
    <w:rsid w:val="00512F8C"/>
    <w:rsid w:val="00517E25"/>
    <w:rsid w:val="00530B2D"/>
    <w:rsid w:val="0057030C"/>
    <w:rsid w:val="00581661"/>
    <w:rsid w:val="005E2314"/>
    <w:rsid w:val="005E4AFB"/>
    <w:rsid w:val="0061170A"/>
    <w:rsid w:val="0063026F"/>
    <w:rsid w:val="00635799"/>
    <w:rsid w:val="006575CE"/>
    <w:rsid w:val="006D370C"/>
    <w:rsid w:val="006F475D"/>
    <w:rsid w:val="007906EB"/>
    <w:rsid w:val="00891C9F"/>
    <w:rsid w:val="008D6016"/>
    <w:rsid w:val="00901C65"/>
    <w:rsid w:val="00913B3B"/>
    <w:rsid w:val="009200FC"/>
    <w:rsid w:val="009B75BB"/>
    <w:rsid w:val="009C5042"/>
    <w:rsid w:val="00A44E50"/>
    <w:rsid w:val="00A72C16"/>
    <w:rsid w:val="00A8285E"/>
    <w:rsid w:val="00AC3A64"/>
    <w:rsid w:val="00B3490F"/>
    <w:rsid w:val="00B67EEE"/>
    <w:rsid w:val="00B8256D"/>
    <w:rsid w:val="00B94296"/>
    <w:rsid w:val="00B95289"/>
    <w:rsid w:val="00BA42A4"/>
    <w:rsid w:val="00BA5395"/>
    <w:rsid w:val="00BF1E55"/>
    <w:rsid w:val="00C01317"/>
    <w:rsid w:val="00C15D7D"/>
    <w:rsid w:val="00C35796"/>
    <w:rsid w:val="00C35D8C"/>
    <w:rsid w:val="00C5442E"/>
    <w:rsid w:val="00C65CD9"/>
    <w:rsid w:val="00CD20C2"/>
    <w:rsid w:val="00D204F0"/>
    <w:rsid w:val="00D822B4"/>
    <w:rsid w:val="00DB2918"/>
    <w:rsid w:val="00DF3BFB"/>
    <w:rsid w:val="00E1609D"/>
    <w:rsid w:val="00E42D87"/>
    <w:rsid w:val="00E8393A"/>
    <w:rsid w:val="00E85F39"/>
    <w:rsid w:val="00EE6911"/>
    <w:rsid w:val="00FB0EA1"/>
    <w:rsid w:val="00FC0DC2"/>
    <w:rsid w:val="00FE1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E55"/>
  </w:style>
  <w:style w:type="paragraph" w:styleId="Heading1">
    <w:name w:val="heading 1"/>
    <w:basedOn w:val="Normal"/>
    <w:link w:val="Heading1Char"/>
    <w:uiPriority w:val="9"/>
    <w:qFormat/>
    <w:rsid w:val="008D60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paragraph" w:styleId="Heading2">
    <w:name w:val="heading 2"/>
    <w:basedOn w:val="Normal"/>
    <w:link w:val="Heading2Char"/>
    <w:uiPriority w:val="9"/>
    <w:qFormat/>
    <w:rsid w:val="008D601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F1E55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D6016"/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8D6016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60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6016"/>
    <w:rPr>
      <w:rFonts w:ascii="Tahoma" w:hAnsi="Tahoma" w:cs="Tahoma"/>
      <w:sz w:val="16"/>
      <w:szCs w:val="16"/>
    </w:rPr>
  </w:style>
  <w:style w:type="character" w:customStyle="1" w:styleId="printhtml">
    <w:name w:val="print_html"/>
    <w:basedOn w:val="DefaultParagraphFont"/>
    <w:rsid w:val="008D6016"/>
  </w:style>
  <w:style w:type="character" w:customStyle="1" w:styleId="field-content">
    <w:name w:val="field-content"/>
    <w:basedOn w:val="DefaultParagraphFont"/>
    <w:rsid w:val="008D6016"/>
  </w:style>
  <w:style w:type="paragraph" w:styleId="NormalWeb">
    <w:name w:val="Normal (Web)"/>
    <w:basedOn w:val="Normal"/>
    <w:uiPriority w:val="99"/>
    <w:unhideWhenUsed/>
    <w:rsid w:val="008D60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apple-converted-space">
    <w:name w:val="apple-converted-space"/>
    <w:basedOn w:val="DefaultParagraphFont"/>
    <w:rsid w:val="008D6016"/>
  </w:style>
  <w:style w:type="character" w:styleId="Emphasis">
    <w:name w:val="Emphasis"/>
    <w:basedOn w:val="DefaultParagraphFont"/>
    <w:uiPriority w:val="20"/>
    <w:qFormat/>
    <w:rsid w:val="008D6016"/>
    <w:rPr>
      <w:i/>
      <w:iCs/>
    </w:rPr>
  </w:style>
  <w:style w:type="character" w:styleId="Strong">
    <w:name w:val="Strong"/>
    <w:basedOn w:val="DefaultParagraphFont"/>
    <w:uiPriority w:val="22"/>
    <w:qFormat/>
    <w:rsid w:val="008D6016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B3490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9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7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16737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7617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70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57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80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01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235966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12967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3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009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9230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5129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5067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9289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330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5111043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484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530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2111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1705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1036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7775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8197287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948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0496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5044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0287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6098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409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8445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1529570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684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9432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9859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1394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70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0226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1984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9356631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659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784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9161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9015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652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44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4937569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566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456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4713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970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0461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714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7318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4247992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507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281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116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37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9880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0192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7144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2195146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591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795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8218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7157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5391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9752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2879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7801975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726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5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761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406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09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875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63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5131342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402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455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1448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7359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8273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254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1371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7125060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069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27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6570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1350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895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029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192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1829629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365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942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0077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6640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5003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562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5780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1584386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776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156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7905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188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7126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2684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4212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3494906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164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366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2949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1323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2638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1617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8633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9420895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5100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9650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7280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3225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0301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7613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840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9596384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654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64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669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5408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4408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5026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176070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513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0104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5669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9374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7914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4965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547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3321130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14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843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5104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302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2366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5501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2037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6031970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907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871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9683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0518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848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5771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8604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6499093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952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530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998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1156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099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753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7961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9520275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642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357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060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0230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4762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863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5965565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6537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893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7060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4406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3635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2337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241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2004739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664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7051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3196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0071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5018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192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4328225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458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402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9068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3636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5599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1287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596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1054175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344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764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2584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4528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8536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2793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459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4256315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452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8455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3137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9764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5129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261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401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6443384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6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0163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0621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1021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3157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516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994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4231287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169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842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9419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9383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5407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762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668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4187227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902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446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1717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4975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227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419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79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0721466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971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373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780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8566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1000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7161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02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1048067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523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48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4095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2493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0672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182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6926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4820994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925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142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5615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911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902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82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61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2435381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539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189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6065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304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3453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3960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101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lerance.org/activity/holiday-charity-math-activity-about-poverty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tolerance.org/exchange/making-cents-privilege" TargetMode="External"/><Relationship Id="rId12" Type="http://schemas.openxmlformats.org/officeDocument/2006/relationships/hyperlink" Target="http://www.tolerance.org/lesson/issues-povert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lerance.org/activity/thats-not-fair" TargetMode="External"/><Relationship Id="rId11" Type="http://schemas.openxmlformats.org/officeDocument/2006/relationships/hyperlink" Target="http://www.tolerance.org/lesson/poetry-home-homelessness" TargetMode="External"/><Relationship Id="rId5" Type="http://schemas.openxmlformats.org/officeDocument/2006/relationships/hyperlink" Target="http://www.tolerance.org/lesson/wants-versus-needs" TargetMode="External"/><Relationship Id="rId10" Type="http://schemas.openxmlformats.org/officeDocument/2006/relationships/hyperlink" Target="http://www.tolerance.org/exchange/poverty-project" TargetMode="External"/><Relationship Id="rId99" Type="http://schemas.microsoft.com/office/2007/relationships/stylesWithEffects" Target="stylesWithEffects.xml"/><Relationship Id="rId4" Type="http://schemas.openxmlformats.org/officeDocument/2006/relationships/hyperlink" Target="http://www.prejudicenoway.com.au/" TargetMode="External"/><Relationship Id="rId9" Type="http://schemas.openxmlformats.org/officeDocument/2006/relationships/hyperlink" Target="http://www.tolerance.org/lesson/wealth-matter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</dc:creator>
  <cp:lastModifiedBy>Maria</cp:lastModifiedBy>
  <cp:revision>7</cp:revision>
  <dcterms:created xsi:type="dcterms:W3CDTF">2013-11-29T09:50:00Z</dcterms:created>
  <dcterms:modified xsi:type="dcterms:W3CDTF">2014-02-24T02:31:00Z</dcterms:modified>
</cp:coreProperties>
</file>